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77361" w:rsidR="0006781B" w:rsidRDefault="00DE6BCB" w14:paraId="19DEE953" w14:textId="16F0CB1C">
      <w:pPr>
        <w:pStyle w:val="FORSIDEProsjektnr"/>
        <w:tabs>
          <w:tab w:val="left" w:pos="1134"/>
        </w:tabs>
        <w:rPr>
          <w:bCs/>
          <w:sz w:val="36"/>
          <w:lang w:val="en-GB"/>
        </w:rPr>
      </w:pPr>
      <w:r w:rsidRPr="00B77361">
        <w:rPr>
          <w:sz w:val="36"/>
          <w:szCs w:val="36"/>
          <w:lang w:val="en-GB"/>
        </w:rPr>
        <w:t>TECHNICAL NOTE</w:t>
      </w:r>
    </w:p>
    <w:p w:rsidRPr="00B77361" w:rsidR="0006781B" w:rsidRDefault="0006781B" w14:paraId="19DEE954" w14:textId="77777777">
      <w:pPr>
        <w:pStyle w:val="FORSIDEProsjektnr"/>
        <w:tabs>
          <w:tab w:val="left" w:pos="1134"/>
        </w:tabs>
        <w:rPr>
          <w:bCs/>
          <w:lang w:val="en-GB"/>
        </w:rPr>
      </w:pPr>
    </w:p>
    <w:p w:rsidRPr="00B77361" w:rsidR="003A4191" w:rsidP="003A4191" w:rsidRDefault="003A4191" w14:paraId="7D934B05" w14:textId="77777777">
      <w:pPr>
        <w:pStyle w:val="FORSIDEProsjektnr"/>
        <w:tabs>
          <w:tab w:val="left" w:pos="1134"/>
        </w:tabs>
        <w:rPr>
          <w:bCs/>
          <w:lang w:val="en-GB"/>
        </w:rPr>
      </w:pPr>
    </w:p>
    <w:p w:rsidRPr="00B77361" w:rsidR="003A4191" w:rsidP="003A4191" w:rsidRDefault="00EE11F1" w14:paraId="16B204CB" w14:textId="4B5E1F81">
      <w:pPr>
        <w:pStyle w:val="Topptekst"/>
        <w:tabs>
          <w:tab w:val="clear" w:pos="4153"/>
          <w:tab w:val="clear" w:pos="8306"/>
          <w:tab w:val="left" w:pos="1134"/>
        </w:tabs>
        <w:rPr>
          <w:b/>
          <w:bCs/>
          <w:sz w:val="28"/>
          <w:lang w:val="en-GB"/>
        </w:rPr>
      </w:pPr>
      <w:r w:rsidRPr="00B77361">
        <w:rPr>
          <w:b/>
          <w:bCs/>
          <w:sz w:val="28"/>
          <w:lang w:val="en-GB"/>
        </w:rPr>
        <w:t>Title</w:t>
      </w:r>
    </w:p>
    <w:p w:rsidRPr="00B77361" w:rsidR="003A4191" w:rsidP="003A4191" w:rsidRDefault="003A4191" w14:paraId="466E8A88" w14:textId="77777777">
      <w:pPr>
        <w:pStyle w:val="Topptekst"/>
        <w:tabs>
          <w:tab w:val="clear" w:pos="4153"/>
          <w:tab w:val="clear" w:pos="8306"/>
          <w:tab w:val="left" w:pos="1134"/>
        </w:tabs>
        <w:rPr>
          <w:lang w:val="en-GB"/>
        </w:rPr>
      </w:pPr>
    </w:p>
    <w:p w:rsidRPr="00B77361" w:rsidR="003A4191" w:rsidP="003A4191" w:rsidRDefault="003A4191" w14:paraId="19C55262" w14:textId="0EC86659">
      <w:r w:rsidRPr="00B77361">
        <w:rPr>
          <w:b/>
          <w:bCs/>
        </w:rPr>
        <w:t>Proje</w:t>
      </w:r>
      <w:r w:rsidRPr="00B77361" w:rsidR="00B441B1">
        <w:rPr>
          <w:b/>
          <w:bCs/>
        </w:rPr>
        <w:t>c</w:t>
      </w:r>
      <w:r w:rsidRPr="00B77361">
        <w:rPr>
          <w:b/>
          <w:bCs/>
        </w:rPr>
        <w:t>t.:</w:t>
      </w:r>
      <w:r w:rsidRPr="00B77361">
        <w:rPr>
          <w:b/>
          <w:bCs/>
        </w:rPr>
        <w:tab/>
      </w:r>
      <w:proofErr w:type="spellStart"/>
      <w:r w:rsidRPr="00B77361">
        <w:t>Prosjektnummer</w:t>
      </w:r>
      <w:proofErr w:type="spellEnd"/>
    </w:p>
    <w:p w:rsidRPr="00B77361" w:rsidR="003A4191" w:rsidP="003A4191" w:rsidRDefault="003A4191" w14:paraId="41F63E50" w14:textId="7A5DC934">
      <w:r w:rsidRPr="00B77361">
        <w:rPr>
          <w:b/>
          <w:bCs/>
        </w:rPr>
        <w:t>Not</w:t>
      </w:r>
      <w:r w:rsidRPr="00B77361" w:rsidR="000479E1">
        <w:rPr>
          <w:b/>
          <w:bCs/>
        </w:rPr>
        <w:t>e no</w:t>
      </w:r>
      <w:r w:rsidRPr="00B77361">
        <w:rPr>
          <w:b/>
          <w:bCs/>
        </w:rPr>
        <w:t xml:space="preserve">.: </w:t>
      </w:r>
      <w:r w:rsidRPr="00B77361">
        <w:rPr>
          <w:b/>
          <w:bCs/>
        </w:rPr>
        <w:tab/>
      </w:r>
      <w:proofErr w:type="spellStart"/>
      <w:r w:rsidRPr="00B77361">
        <w:t>Notatnummer</w:t>
      </w:r>
      <w:proofErr w:type="spellEnd"/>
    </w:p>
    <w:p w:rsidRPr="00B77361" w:rsidR="002D794E" w:rsidP="003A4191" w:rsidRDefault="002D794E" w14:paraId="05945B60" w14:textId="0D47911C">
      <w:proofErr w:type="spellStart"/>
      <w:r w:rsidRPr="00B77361">
        <w:rPr>
          <w:b/>
          <w:bCs/>
        </w:rPr>
        <w:t>Revisjon</w:t>
      </w:r>
      <w:proofErr w:type="spellEnd"/>
      <w:r w:rsidRPr="00B77361">
        <w:rPr>
          <w:b/>
          <w:bCs/>
        </w:rPr>
        <w:t>:</w:t>
      </w:r>
      <w:r w:rsidRPr="00B77361">
        <w:rPr>
          <w:b/>
          <w:bCs/>
        </w:rPr>
        <w:tab/>
      </w:r>
      <w:r w:rsidRPr="00B77361">
        <w:t>0</w:t>
      </w:r>
    </w:p>
    <w:p w:rsidRPr="00B77361" w:rsidR="003A4191" w:rsidP="003A4191" w:rsidRDefault="003A4191" w14:paraId="1EC14C32" w14:textId="77777777">
      <w:pPr>
        <w:rPr>
          <w:b/>
          <w:bCs/>
        </w:rPr>
      </w:pPr>
    </w:p>
    <w:p w:rsidRPr="00B77361" w:rsidR="003A4191" w:rsidP="003A4191" w:rsidRDefault="003A4191" w14:paraId="7894D86D" w14:textId="4E94683A">
      <w:r w:rsidRPr="00B77361">
        <w:rPr>
          <w:b/>
          <w:bCs/>
        </w:rPr>
        <w:t>Dat</w:t>
      </w:r>
      <w:r w:rsidRPr="00B77361" w:rsidR="005251A0">
        <w:rPr>
          <w:b/>
          <w:bCs/>
        </w:rPr>
        <w:t>e</w:t>
      </w:r>
      <w:r w:rsidRPr="00B77361">
        <w:rPr>
          <w:b/>
          <w:bCs/>
        </w:rPr>
        <w:t>:</w:t>
      </w:r>
      <w:r w:rsidRPr="00B77361">
        <w:rPr>
          <w:b/>
          <w:bCs/>
        </w:rPr>
        <w:tab/>
      </w:r>
      <w:r w:rsidRPr="00B77361">
        <w:rPr>
          <w:b/>
          <w:bCs/>
        </w:rPr>
        <w:tab/>
      </w:r>
      <w:r w:rsidRPr="00B77361">
        <w:t>Dat</w:t>
      </w:r>
      <w:r w:rsidRPr="00B77361" w:rsidR="005251A0">
        <w:t>e</w:t>
      </w:r>
    </w:p>
    <w:p w:rsidRPr="00B77361" w:rsidR="003A4191" w:rsidP="003A4191" w:rsidRDefault="001345BB" w14:paraId="013FCBA2" w14:textId="12C327AD">
      <w:r w:rsidRPr="00B77361">
        <w:rPr>
          <w:b/>
          <w:bCs/>
        </w:rPr>
        <w:t>Author</w:t>
      </w:r>
      <w:r w:rsidRPr="00B77361" w:rsidR="003A4191">
        <w:rPr>
          <w:b/>
          <w:bCs/>
        </w:rPr>
        <w:t xml:space="preserve">: </w:t>
      </w:r>
      <w:r w:rsidRPr="00B77361" w:rsidR="003A4191">
        <w:rPr>
          <w:b/>
          <w:bCs/>
        </w:rPr>
        <w:tab/>
      </w:r>
      <w:r w:rsidRPr="00B77361" w:rsidR="005251A0">
        <w:t>Author</w:t>
      </w:r>
    </w:p>
    <w:p w:rsidRPr="00B77361" w:rsidR="003A4191" w:rsidP="003A4191" w:rsidRDefault="002E5093" w14:paraId="0773A70C" w14:textId="23DCD520">
      <w:r w:rsidRPr="00B77361">
        <w:rPr>
          <w:b/>
          <w:bCs/>
        </w:rPr>
        <w:t>Approved</w:t>
      </w:r>
      <w:r w:rsidRPr="00B77361" w:rsidR="003A4191">
        <w:rPr>
          <w:b/>
          <w:bCs/>
        </w:rPr>
        <w:t>:</w:t>
      </w:r>
      <w:r w:rsidRPr="00B77361" w:rsidR="003A4191">
        <w:rPr>
          <w:b/>
          <w:bCs/>
        </w:rPr>
        <w:tab/>
      </w:r>
      <w:r w:rsidRPr="00B77361">
        <w:t>Name</w:t>
      </w:r>
    </w:p>
    <w:p w:rsidRPr="00B77361" w:rsidR="003A4191" w:rsidP="003A4191" w:rsidRDefault="003A4191" w14:paraId="7ADC3CBE" w14:textId="77777777">
      <w:pPr>
        <w:rPr>
          <w:b/>
          <w:bCs/>
        </w:rPr>
      </w:pPr>
    </w:p>
    <w:p w:rsidRPr="00B77361" w:rsidR="003A4191" w:rsidP="003A4191" w:rsidRDefault="003A4191" w14:paraId="3C0F5157" w14:textId="6F76AB0C">
      <w:pPr>
        <w:spacing w:after="120"/>
      </w:pPr>
      <w:r w:rsidRPr="00B77361">
        <w:rPr>
          <w:b/>
          <w:bCs/>
        </w:rPr>
        <w:t>Ref.</w:t>
      </w:r>
      <w:r w:rsidRPr="00B77361" w:rsidR="00793BC1">
        <w:rPr>
          <w:b/>
          <w:bCs/>
        </w:rPr>
        <w:t xml:space="preserve"> No</w:t>
      </w:r>
      <w:r w:rsidRPr="00B77361">
        <w:rPr>
          <w:b/>
          <w:bCs/>
        </w:rPr>
        <w:t>.:</w:t>
      </w:r>
      <w:r w:rsidRPr="00B77361">
        <w:rPr>
          <w:b/>
          <w:bCs/>
        </w:rPr>
        <w:tab/>
      </w:r>
      <w:r w:rsidRPr="00B77361">
        <w:rPr>
          <w:b/>
          <w:bCs/>
        </w:rPr>
        <w:tab/>
      </w:r>
      <w:r w:rsidRPr="007821A0" w:rsidR="00B00BA1">
        <w:rPr>
          <w:lang w:val="nb-NO"/>
        </w:rPr>
        <w:t>NORCE-år</w:t>
      </w:r>
      <w:r w:rsidRPr="00F34090" w:rsidR="00B00BA1">
        <w:rPr>
          <w:highlight w:val="yellow"/>
          <w:lang w:val="nb-NO"/>
        </w:rPr>
        <w:t>-klasseprosjektnummer</w:t>
      </w:r>
      <w:r w:rsidRPr="007821A0" w:rsidR="00B00BA1">
        <w:rPr>
          <w:lang w:val="nb-NO"/>
        </w:rPr>
        <w:t>-TN-</w:t>
      </w:r>
      <w:r w:rsidRPr="00F34090" w:rsidR="00B00BA1">
        <w:rPr>
          <w:highlight w:val="yellow"/>
          <w:lang w:val="nb-NO"/>
        </w:rPr>
        <w:t>notatnummer</w:t>
      </w:r>
      <w:r w:rsidRPr="007821A0" w:rsidR="00B00BA1">
        <w:rPr>
          <w:lang w:val="nb-NO"/>
        </w:rPr>
        <w:t>-</w:t>
      </w:r>
      <w:r w:rsidRPr="00F34090" w:rsidR="00B00BA1">
        <w:rPr>
          <w:highlight w:val="yellow"/>
          <w:lang w:val="nb-NO"/>
        </w:rPr>
        <w:t>Tittel</w:t>
      </w:r>
      <w:r w:rsidRPr="007821A0" w:rsidR="00B00BA1">
        <w:rPr>
          <w:lang w:val="nb-NO"/>
        </w:rPr>
        <w:t>-</w:t>
      </w:r>
      <w:r w:rsidRPr="00F34090" w:rsidR="00B00BA1">
        <w:rPr>
          <w:highlight w:val="yellow"/>
          <w:lang w:val="nb-NO"/>
        </w:rPr>
        <w:t>dato</w:t>
      </w:r>
    </w:p>
    <w:p w:rsidRPr="00BB1AA9" w:rsidR="003A4191" w:rsidP="00BB1AA9" w:rsidRDefault="00BB1AA9" w14:paraId="30A09BDF" w14:textId="7ED4E923">
      <w:pPr>
        <w:pStyle w:val="Overskrift1"/>
        <w:rPr>
          <w:lang w:val="en-GB"/>
        </w:rPr>
      </w:pPr>
      <w:bookmarkStart w:name="_Toc156565596" w:id="0"/>
      <w:r w:rsidRPr="00BB1AA9">
        <w:rPr>
          <w:lang w:val="en-GB"/>
        </w:rPr>
        <w:t>Summary</w:t>
      </w:r>
      <w:bookmarkEnd w:id="0"/>
    </w:p>
    <w:p w:rsidR="001E725C" w:rsidP="00BD2662" w:rsidRDefault="00EA1D12" w14:paraId="12E469F7" w14:textId="0E47C3EA">
      <w:pPr>
        <w:rPr>
          <w:rStyle w:val="y2iqfc"/>
        </w:rPr>
      </w:pPr>
      <w:r>
        <w:rPr>
          <w:rStyle w:val="y2iqfc"/>
        </w:rPr>
        <w:t>Summary of main findings</w:t>
      </w:r>
      <w:r w:rsidR="005D7951">
        <w:rPr>
          <w:rStyle w:val="y2iqfc"/>
        </w:rPr>
        <w:t>….</w:t>
      </w:r>
    </w:p>
    <w:p w:rsidR="00333706" w:rsidP="00BD2662" w:rsidRDefault="00333706" w14:paraId="6384A49B" w14:textId="77777777">
      <w:pPr>
        <w:rPr>
          <w:rStyle w:val="y2iqfc"/>
        </w:rPr>
      </w:pPr>
    </w:p>
    <w:p w:rsidR="00712719" w:rsidP="00BD2662" w:rsidRDefault="00712719" w14:paraId="60ECA73A" w14:textId="77777777">
      <w:pPr>
        <w:rPr>
          <w:rStyle w:val="y2iqfc"/>
        </w:rPr>
      </w:pPr>
    </w:p>
    <w:p w:rsidR="00333706" w:rsidP="00333706" w:rsidRDefault="00333706" w14:paraId="29B38CE2" w14:textId="77777777">
      <w:pPr>
        <w:rPr>
          <w:rStyle w:val="y2iqfc"/>
        </w:rPr>
      </w:pPr>
      <w:r>
        <w:rPr>
          <w:rStyle w:val="y2iqfc"/>
        </w:rPr>
        <w:t>The contents of this note are summarized as follows:</w:t>
      </w:r>
    </w:p>
    <w:sdt>
      <w:sdtPr>
        <w:rPr>
          <w:rFonts w:eastAsia="Times New Roman" w:cs="Times New Roman" w:asciiTheme="minorHAnsi" w:hAnsiTheme="minorHAnsi"/>
          <w:b w:val="0"/>
          <w:color w:val="auto"/>
          <w:sz w:val="22"/>
          <w:szCs w:val="24"/>
          <w:lang w:val="en-GB"/>
        </w:rPr>
        <w:id w:val="-168489781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333706" w:rsidP="6FA4AB0B" w:rsidRDefault="00333706" w14:paraId="6830882D" w14:textId="77777777" w14:noSpellErr="1">
          <w:pPr>
            <w:pStyle w:val="Overskriftforinnholdsfortegnelse"/>
            <w:numPr>
              <w:numId w:val="0"/>
            </w:numPr>
            <w:spacing w:after="240"/>
          </w:pPr>
          <w:r w:rsidR="00333706">
            <w:rPr/>
            <w:t>Contents</w:t>
          </w:r>
        </w:p>
        <w:p w:rsidR="00794D87" w:rsidRDefault="00333706" w14:paraId="31CFB8BD" w14:textId="2324147E">
          <w:pPr>
            <w:pStyle w:val="INNH1"/>
            <w:rPr>
              <w:rFonts w:eastAsiaTheme="minorEastAsia" w:cstheme="minorBidi"/>
              <w:noProof/>
              <w:kern w:val="2"/>
              <w:sz w:val="24"/>
              <w:lang w:val="nb-NO"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56565596">
            <w:r w:rsidRPr="00262F27" w:rsidR="00794D87">
              <w:rPr>
                <w:rStyle w:val="Hyperkobling"/>
                <w:noProof/>
              </w:rPr>
              <w:t>1 Summary</w:t>
            </w:r>
            <w:r w:rsidR="00794D87">
              <w:rPr>
                <w:noProof/>
                <w:webHidden/>
              </w:rPr>
              <w:tab/>
            </w:r>
            <w:r w:rsidR="00794D87">
              <w:rPr>
                <w:noProof/>
                <w:webHidden/>
              </w:rPr>
              <w:fldChar w:fldCharType="begin"/>
            </w:r>
            <w:r w:rsidR="00794D87">
              <w:rPr>
                <w:noProof/>
                <w:webHidden/>
              </w:rPr>
              <w:instrText xml:space="preserve"> PAGEREF _Toc156565596 \h </w:instrText>
            </w:r>
            <w:r w:rsidR="00794D87">
              <w:rPr>
                <w:noProof/>
                <w:webHidden/>
              </w:rPr>
            </w:r>
            <w:r w:rsidR="00794D87">
              <w:rPr>
                <w:noProof/>
                <w:webHidden/>
              </w:rPr>
              <w:fldChar w:fldCharType="separate"/>
            </w:r>
            <w:r w:rsidR="00794D87">
              <w:rPr>
                <w:noProof/>
                <w:webHidden/>
              </w:rPr>
              <w:t>1</w:t>
            </w:r>
            <w:r w:rsidR="00794D87">
              <w:rPr>
                <w:noProof/>
                <w:webHidden/>
              </w:rPr>
              <w:fldChar w:fldCharType="end"/>
            </w:r>
          </w:hyperlink>
        </w:p>
        <w:p w:rsidR="00794D87" w:rsidRDefault="00794D87" w14:paraId="08EF01BB" w14:textId="64F87AE3">
          <w:pPr>
            <w:pStyle w:val="INNH1"/>
            <w:rPr>
              <w:rFonts w:eastAsiaTheme="minorEastAsia" w:cstheme="minorBidi"/>
              <w:noProof/>
              <w:kern w:val="2"/>
              <w:sz w:val="24"/>
              <w:lang w:val="nb-NO" w:eastAsia="nb-NO"/>
              <w14:ligatures w14:val="standardContextual"/>
            </w:rPr>
          </w:pPr>
          <w:hyperlink w:history="1" w:anchor="_Toc156565597">
            <w:r w:rsidRPr="00262F27">
              <w:rPr>
                <w:rStyle w:val="Hyperkobling"/>
                <w:noProof/>
              </w:rPr>
              <w:t>2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_Toc156565597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4D87" w:rsidRDefault="00794D87" w14:paraId="542218F5" w14:textId="04AE40EA">
          <w:pPr>
            <w:pStyle w:val="INNH1"/>
            <w:rPr>
              <w:rFonts w:eastAsiaTheme="minorEastAsia" w:cstheme="minorBidi"/>
              <w:noProof/>
              <w:kern w:val="2"/>
              <w:sz w:val="24"/>
              <w:lang w:val="nb-NO" w:eastAsia="nb-NO"/>
              <w14:ligatures w14:val="standardContextual"/>
            </w:rPr>
          </w:pPr>
          <w:hyperlink w:history="1" w:anchor="_Toc156565598">
            <w:r w:rsidRPr="00262F27">
              <w:rPr>
                <w:rStyle w:val="Hyperkobling"/>
                <w:noProof/>
              </w:rPr>
              <w:t>3 Background information received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_Toc156565598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B77361" w:rsidR="00333706" w:rsidP="00333706" w:rsidRDefault="00333706" w14:paraId="43E7ABB8" w14:textId="3B24476B">
          <w:r>
            <w:rPr>
              <w:b/>
              <w:bCs/>
              <w:noProof/>
            </w:rPr>
            <w:fldChar w:fldCharType="end"/>
          </w:r>
        </w:p>
      </w:sdtContent>
    </w:sdt>
    <w:p w:rsidR="00DA68AB" w:rsidP="00EA5E5C" w:rsidRDefault="00DA68AB" w14:paraId="123537C3" w14:textId="751454B6">
      <w:pPr>
        <w:pStyle w:val="Overskrift1"/>
        <w:rPr>
          <w:lang w:val="en-GB"/>
        </w:rPr>
      </w:pPr>
      <w:bookmarkStart w:name="_Toc156565597" w:id="2"/>
      <w:r>
        <w:rPr>
          <w:lang w:val="en-GB"/>
        </w:rPr>
        <w:t>Introduction</w:t>
      </w:r>
      <w:bookmarkEnd w:id="2"/>
    </w:p>
    <w:p w:rsidR="00DA68AB" w:rsidP="00DA68AB" w:rsidRDefault="001C1BA1" w14:paraId="0F7CED81" w14:textId="37BE3BE7">
      <w:pPr>
        <w:rPr>
          <w:rStyle w:val="y2iqfc"/>
        </w:rPr>
      </w:pPr>
      <w:r w:rsidRPr="00B77361">
        <w:rPr>
          <w:rStyle w:val="y2iqfc"/>
        </w:rPr>
        <w:t>This technical note documents ……</w:t>
      </w:r>
    </w:p>
    <w:p w:rsidRPr="00DA68AB" w:rsidR="00B63227" w:rsidP="00DA68AB" w:rsidRDefault="00B63227" w14:paraId="6470B760" w14:textId="77777777"/>
    <w:p w:rsidRPr="00B77361" w:rsidR="00EA5E5C" w:rsidP="00EA5E5C" w:rsidRDefault="00B77361" w14:paraId="353B4DBD" w14:textId="3CA14733">
      <w:pPr>
        <w:pStyle w:val="Overskrift1"/>
        <w:rPr>
          <w:lang w:val="en-GB"/>
        </w:rPr>
      </w:pPr>
      <w:bookmarkStart w:name="_Toc156565598" w:id="3"/>
      <w:r w:rsidRPr="00B77361">
        <w:rPr>
          <w:lang w:val="en-GB"/>
        </w:rPr>
        <w:t xml:space="preserve">Background information </w:t>
      </w:r>
      <w:proofErr w:type="gramStart"/>
      <w:r w:rsidRPr="00B77361">
        <w:rPr>
          <w:lang w:val="en-GB"/>
        </w:rPr>
        <w:t>received</w:t>
      </w:r>
      <w:bookmarkEnd w:id="3"/>
      <w:proofErr w:type="gramEnd"/>
    </w:p>
    <w:p w:rsidRPr="00B77361" w:rsidR="00F706D4" w:rsidP="00F706D4" w:rsidRDefault="00B77361" w14:paraId="78A9E57D" w14:textId="120CA975">
      <w:r w:rsidRPr="00B77361">
        <w:t>NORCE has received information as given in table 2.1. This information forms the basis of this note.</w:t>
      </w:r>
    </w:p>
    <w:p w:rsidR="00DD3191" w:rsidP="00DD3191" w:rsidRDefault="00DD3191" w14:paraId="2AC81321" w14:textId="18116133">
      <w:pPr>
        <w:pStyle w:val="Bildetekst"/>
        <w:keepNext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</w:t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Table of received </w:t>
      </w:r>
      <w:proofErr w:type="gramStart"/>
      <w:r>
        <w:t>data</w:t>
      </w:r>
      <w:proofErr w:type="gram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71"/>
        <w:gridCol w:w="1600"/>
        <w:gridCol w:w="3563"/>
      </w:tblGrid>
      <w:tr w:rsidRPr="00EB65E3" w:rsidR="00EB65E3" w:rsidTr="00470387" w14:paraId="6B688C21" w14:textId="77777777">
        <w:tc>
          <w:tcPr>
            <w:tcW w:w="3871" w:type="dxa"/>
            <w:shd w:val="clear" w:color="auto" w:fill="D9D9D9" w:themeFill="background1" w:themeFillShade="D9"/>
          </w:tcPr>
          <w:p w:rsidRPr="00EB65E3" w:rsidR="00EB65E3" w:rsidP="00EB65E3" w:rsidRDefault="00B77361" w14:paraId="5C0FB8CF" w14:textId="020543D5">
            <w:pPr>
              <w:rPr>
                <w:b/>
              </w:rPr>
            </w:pPr>
            <w:r w:rsidRPr="00B77361">
              <w:rPr>
                <w:b/>
              </w:rPr>
              <w:t>File name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:rsidRPr="00EB65E3" w:rsidR="00EB65E3" w:rsidP="00EB65E3" w:rsidRDefault="00B77361" w14:paraId="6231B563" w14:textId="4428DCB3">
            <w:pPr>
              <w:rPr>
                <w:b/>
              </w:rPr>
            </w:pPr>
            <w:proofErr w:type="spellStart"/>
            <w:r w:rsidRPr="00B77361">
              <w:rPr>
                <w:b/>
              </w:rPr>
              <w:t>Recieved</w:t>
            </w:r>
            <w:proofErr w:type="spellEnd"/>
          </w:p>
        </w:tc>
        <w:tc>
          <w:tcPr>
            <w:tcW w:w="3563" w:type="dxa"/>
            <w:shd w:val="clear" w:color="auto" w:fill="D9D9D9" w:themeFill="background1" w:themeFillShade="D9"/>
          </w:tcPr>
          <w:p w:rsidRPr="00EB65E3" w:rsidR="00EB65E3" w:rsidP="00EB65E3" w:rsidRDefault="00B77361" w14:paraId="28088F27" w14:textId="5D6FF9C8">
            <w:pPr>
              <w:rPr>
                <w:b/>
              </w:rPr>
            </w:pPr>
            <w:r w:rsidRPr="00B77361">
              <w:rPr>
                <w:b/>
              </w:rPr>
              <w:t>Contents</w:t>
            </w:r>
          </w:p>
        </w:tc>
      </w:tr>
      <w:tr w:rsidRPr="00EB65E3" w:rsidR="00EB65E3" w:rsidTr="00470387" w14:paraId="005C589C" w14:textId="77777777">
        <w:tc>
          <w:tcPr>
            <w:tcW w:w="3871" w:type="dxa"/>
          </w:tcPr>
          <w:p w:rsidRPr="00EB65E3" w:rsidR="00EB65E3" w:rsidP="00EB65E3" w:rsidRDefault="00EB65E3" w14:paraId="24D4BA56" w14:textId="77777777">
            <w:pPr>
              <w:rPr>
                <w:i/>
                <w:iCs/>
              </w:rPr>
            </w:pPr>
          </w:p>
        </w:tc>
        <w:tc>
          <w:tcPr>
            <w:tcW w:w="1600" w:type="dxa"/>
          </w:tcPr>
          <w:p w:rsidRPr="00EB65E3" w:rsidR="00EB65E3" w:rsidP="00EB65E3" w:rsidRDefault="00EB65E3" w14:paraId="0FFD41E6" w14:textId="77777777"/>
        </w:tc>
        <w:tc>
          <w:tcPr>
            <w:tcW w:w="3563" w:type="dxa"/>
          </w:tcPr>
          <w:p w:rsidRPr="00EB65E3" w:rsidR="00EB65E3" w:rsidP="00EB65E3" w:rsidRDefault="00EB65E3" w14:paraId="01D5C111" w14:textId="77777777"/>
        </w:tc>
      </w:tr>
      <w:tr w:rsidRPr="00EB65E3" w:rsidR="00EB65E3" w:rsidTr="00470387" w14:paraId="75BA10C4" w14:textId="77777777">
        <w:tc>
          <w:tcPr>
            <w:tcW w:w="3871" w:type="dxa"/>
          </w:tcPr>
          <w:p w:rsidRPr="00EB65E3" w:rsidR="00EB65E3" w:rsidP="00EB65E3" w:rsidRDefault="00EB65E3" w14:paraId="71C00B53" w14:textId="77777777">
            <w:pPr>
              <w:rPr>
                <w:i/>
              </w:rPr>
            </w:pPr>
          </w:p>
        </w:tc>
        <w:tc>
          <w:tcPr>
            <w:tcW w:w="1600" w:type="dxa"/>
          </w:tcPr>
          <w:p w:rsidRPr="00EB65E3" w:rsidR="00EB65E3" w:rsidP="00EB65E3" w:rsidRDefault="00EB65E3" w14:paraId="6F7F57E5" w14:textId="77777777"/>
        </w:tc>
        <w:tc>
          <w:tcPr>
            <w:tcW w:w="3563" w:type="dxa"/>
          </w:tcPr>
          <w:p w:rsidRPr="00EB65E3" w:rsidR="00EB65E3" w:rsidP="00EB65E3" w:rsidRDefault="00EB65E3" w14:paraId="035BD9AA" w14:textId="77777777"/>
        </w:tc>
      </w:tr>
      <w:tr w:rsidRPr="00EB65E3" w:rsidR="00EB65E3" w:rsidTr="00470387" w14:paraId="1F7C5B24" w14:textId="77777777">
        <w:tc>
          <w:tcPr>
            <w:tcW w:w="3871" w:type="dxa"/>
          </w:tcPr>
          <w:p w:rsidRPr="00EB65E3" w:rsidR="00EB65E3" w:rsidP="00EB65E3" w:rsidRDefault="00EB65E3" w14:paraId="7E223060" w14:textId="77777777">
            <w:pPr>
              <w:rPr>
                <w:i/>
              </w:rPr>
            </w:pPr>
          </w:p>
        </w:tc>
        <w:tc>
          <w:tcPr>
            <w:tcW w:w="1600" w:type="dxa"/>
          </w:tcPr>
          <w:p w:rsidRPr="00EB65E3" w:rsidR="00EB65E3" w:rsidP="00EB65E3" w:rsidRDefault="00EB65E3" w14:paraId="00A6D8C7" w14:textId="77777777"/>
        </w:tc>
        <w:tc>
          <w:tcPr>
            <w:tcW w:w="3563" w:type="dxa"/>
          </w:tcPr>
          <w:p w:rsidRPr="00EB65E3" w:rsidR="00EB65E3" w:rsidP="00EB65E3" w:rsidRDefault="00EB65E3" w14:paraId="1BD6EE30" w14:textId="77777777"/>
        </w:tc>
      </w:tr>
      <w:tr w:rsidRPr="00EB65E3" w:rsidR="00EB65E3" w:rsidTr="00470387" w14:paraId="6DD35678" w14:textId="77777777">
        <w:tc>
          <w:tcPr>
            <w:tcW w:w="3871" w:type="dxa"/>
          </w:tcPr>
          <w:p w:rsidRPr="00EB65E3" w:rsidR="00EB65E3" w:rsidP="00EB65E3" w:rsidRDefault="00EB65E3" w14:paraId="00C13FCC" w14:textId="77777777">
            <w:pPr>
              <w:rPr>
                <w:i/>
              </w:rPr>
            </w:pPr>
          </w:p>
        </w:tc>
        <w:tc>
          <w:tcPr>
            <w:tcW w:w="1600" w:type="dxa"/>
          </w:tcPr>
          <w:p w:rsidRPr="00EB65E3" w:rsidR="00EB65E3" w:rsidP="00EB65E3" w:rsidRDefault="00EB65E3" w14:paraId="10B92A6D" w14:textId="77777777"/>
        </w:tc>
        <w:tc>
          <w:tcPr>
            <w:tcW w:w="3563" w:type="dxa"/>
          </w:tcPr>
          <w:p w:rsidRPr="00EB65E3" w:rsidR="00EB65E3" w:rsidP="00EB65E3" w:rsidRDefault="00EB65E3" w14:paraId="2A9D4100" w14:textId="77777777"/>
        </w:tc>
      </w:tr>
      <w:tr w:rsidRPr="00EB65E3" w:rsidR="00EB65E3" w:rsidTr="00470387" w14:paraId="7A4A39BF" w14:textId="77777777">
        <w:tc>
          <w:tcPr>
            <w:tcW w:w="3871" w:type="dxa"/>
          </w:tcPr>
          <w:p w:rsidRPr="00EB65E3" w:rsidR="00EB65E3" w:rsidP="00EB65E3" w:rsidRDefault="00EB65E3" w14:paraId="5FA91FA5" w14:textId="77777777">
            <w:pPr>
              <w:rPr>
                <w:i/>
              </w:rPr>
            </w:pPr>
          </w:p>
        </w:tc>
        <w:tc>
          <w:tcPr>
            <w:tcW w:w="1600" w:type="dxa"/>
          </w:tcPr>
          <w:p w:rsidRPr="00EB65E3" w:rsidR="00EB65E3" w:rsidP="00EB65E3" w:rsidRDefault="00EB65E3" w14:paraId="762FE610" w14:textId="77777777"/>
        </w:tc>
        <w:tc>
          <w:tcPr>
            <w:tcW w:w="3563" w:type="dxa"/>
          </w:tcPr>
          <w:p w:rsidRPr="00EB65E3" w:rsidR="00EB65E3" w:rsidP="00EB65E3" w:rsidRDefault="00EB65E3" w14:paraId="2699EDF3" w14:textId="77777777"/>
        </w:tc>
      </w:tr>
    </w:tbl>
    <w:p w:rsidR="00072B74" w:rsidRDefault="00072B74" w14:paraId="630DB586" w14:textId="7E2CAE91">
      <w:pPr>
        <w:jc w:val="left"/>
      </w:pPr>
    </w:p>
    <w:sectPr w:rsidR="00072B74" w:rsidSect="00D11524">
      <w:headerReference w:type="default" r:id="rId13"/>
      <w:footerReference w:type="default" r:id="rId14"/>
      <w:headerReference w:type="first" r:id="rId15"/>
      <w:footerReference w:type="first" r:id="rId16"/>
      <w:pgSz w:w="11879" w:h="16817" w:orient="portrait" w:code="9"/>
      <w:pgMar w:top="567" w:right="1134" w:bottom="1985" w:left="1701" w:header="1134" w:footer="754" w:gutter="0"/>
      <w:cols w:space="720"/>
      <w:titlePg/>
      <w:docGrid w:linePitch="299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1524" w:rsidRDefault="00D11524" w14:paraId="0F74BF7D" w14:textId="77777777">
      <w:r>
        <w:separator/>
      </w:r>
    </w:p>
  </w:endnote>
  <w:endnote w:type="continuationSeparator" w:id="0">
    <w:p w:rsidR="00D11524" w:rsidRDefault="00D11524" w14:paraId="7621B1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11DD" w:rsidP="00CB11DD" w:rsidRDefault="00CB11DD" w14:paraId="19DEE96B" w14:textId="77777777">
    <w:pPr>
      <w:pStyle w:val="Bunntekst"/>
      <w:jc w:val="right"/>
    </w:pPr>
  </w:p>
  <w:p w:rsidR="00CB11DD" w:rsidP="00CB11DD" w:rsidRDefault="00CB11DD" w14:paraId="19DEE96C" w14:textId="77777777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Pr="00CB11DD">
      <w:rPr>
        <w:noProof/>
        <w:lang w:val="nb-NO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A2D2D" w:rsidR="000B3445" w:rsidP="000B3445" w:rsidRDefault="000B3445" w14:paraId="396A9FE0" w14:textId="77777777">
    <w:pPr>
      <w:pStyle w:val="Bunntekst"/>
      <w:spacing w:after="150"/>
      <w:rPr>
        <w:color w:val="1D3158"/>
        <w:sz w:val="18"/>
        <w:szCs w:val="18"/>
      </w:rPr>
    </w:pPr>
    <w:r w:rsidRPr="00DA2D2D">
      <w:rPr>
        <w:color w:val="1D3158"/>
        <w:sz w:val="18"/>
        <w:szCs w:val="18"/>
      </w:rPr>
      <w:t xml:space="preserve">NORCE Norwegian Research Centre AS, </w:t>
    </w:r>
    <w:proofErr w:type="spellStart"/>
    <w:r w:rsidRPr="00DA2D2D">
      <w:rPr>
        <w:color w:val="1D3158"/>
        <w:sz w:val="18"/>
        <w:szCs w:val="18"/>
        <w:lang w:val="en-US"/>
      </w:rPr>
      <w:t>Postboks</w:t>
    </w:r>
    <w:proofErr w:type="spellEnd"/>
    <w:r w:rsidRPr="00DA2D2D">
      <w:rPr>
        <w:color w:val="1D3158"/>
        <w:sz w:val="18"/>
        <w:szCs w:val="18"/>
      </w:rPr>
      <w:t xml:space="preserve"> 22 </w:t>
    </w:r>
    <w:proofErr w:type="spellStart"/>
    <w:r w:rsidRPr="00DA2D2D">
      <w:rPr>
        <w:color w:val="1D3158"/>
        <w:sz w:val="18"/>
        <w:szCs w:val="18"/>
      </w:rPr>
      <w:t>Nygårdstangen</w:t>
    </w:r>
    <w:proofErr w:type="spellEnd"/>
    <w:r w:rsidRPr="00DA2D2D">
      <w:rPr>
        <w:color w:val="1D3158"/>
        <w:sz w:val="18"/>
        <w:szCs w:val="18"/>
      </w:rPr>
      <w:t>, 5838 Bergen, Norway</w:t>
    </w:r>
  </w:p>
  <w:p w:rsidRPr="000B3445" w:rsidR="0006781B" w:rsidP="000B3445" w:rsidRDefault="000B3445" w14:paraId="19DEE974" w14:textId="196D1BED">
    <w:pPr>
      <w:pStyle w:val="Bunntekst"/>
      <w:spacing w:after="120"/>
      <w:ind w:right="-340"/>
      <w:rPr>
        <w:color w:val="1D3158"/>
        <w:sz w:val="18"/>
        <w:szCs w:val="18"/>
      </w:rPr>
    </w:pPr>
    <w:r w:rsidRPr="0040649F">
      <w:rPr>
        <w:smallCaps/>
        <w:color w:val="3408AC"/>
        <w:sz w:val="18"/>
        <w:szCs w:val="18"/>
      </w:rPr>
      <w:t>e-</w:t>
    </w:r>
    <w:proofErr w:type="gramStart"/>
    <w:r w:rsidR="00812E9F">
      <w:rPr>
        <w:smallCaps/>
        <w:color w:val="3408AC"/>
        <w:sz w:val="18"/>
        <w:szCs w:val="18"/>
      </w:rPr>
      <w:t>post</w:t>
    </w:r>
    <w:r w:rsidRPr="00DA2D2D">
      <w:rPr>
        <w:caps/>
        <w:color w:val="1D3158"/>
        <w:sz w:val="18"/>
        <w:szCs w:val="18"/>
      </w:rPr>
      <w:t xml:space="preserve">  </w:t>
    </w:r>
    <w:r w:rsidRPr="00DA2D2D">
      <w:rPr>
        <w:color w:val="1D3158"/>
        <w:sz w:val="18"/>
        <w:szCs w:val="18"/>
      </w:rPr>
      <w:t>post@norceresearch.no</w:t>
    </w:r>
    <w:proofErr w:type="gramEnd"/>
    <w:r w:rsidRPr="00DA2D2D">
      <w:rPr>
        <w:color w:val="1D3158"/>
        <w:sz w:val="18"/>
        <w:szCs w:val="18"/>
      </w:rPr>
      <w:t xml:space="preserve">        </w:t>
    </w:r>
    <w:r w:rsidRPr="0040649F">
      <w:rPr>
        <w:smallCaps/>
        <w:color w:val="3408AC"/>
        <w:sz w:val="18"/>
        <w:szCs w:val="18"/>
      </w:rPr>
      <w:t>web</w:t>
    </w:r>
    <w:r w:rsidRPr="0040649F">
      <w:rPr>
        <w:color w:val="3408AC"/>
        <w:sz w:val="18"/>
        <w:szCs w:val="18"/>
      </w:rPr>
      <w:t xml:space="preserve"> </w:t>
    </w:r>
    <w:r w:rsidRPr="00DA2D2D">
      <w:rPr>
        <w:color w:val="1D3158"/>
        <w:sz w:val="18"/>
        <w:szCs w:val="18"/>
      </w:rPr>
      <w:t xml:space="preserve"> norceresearch.no         </w:t>
    </w:r>
    <w:r w:rsidRPr="0040649F">
      <w:rPr>
        <w:smallCaps/>
        <w:color w:val="3408AC"/>
        <w:sz w:val="18"/>
        <w:szCs w:val="18"/>
      </w:rPr>
      <w:t>tel.</w:t>
    </w:r>
    <w:r w:rsidRPr="00DA2D2D">
      <w:rPr>
        <w:color w:val="1D3158"/>
        <w:sz w:val="18"/>
        <w:szCs w:val="18"/>
      </w:rPr>
      <w:t xml:space="preserve">  +47 56 10 70 00        </w:t>
    </w:r>
    <w:r w:rsidR="00812E9F">
      <w:rPr>
        <w:smallCaps/>
        <w:color w:val="3408AC"/>
        <w:sz w:val="18"/>
        <w:szCs w:val="18"/>
      </w:rPr>
      <w:t xml:space="preserve">org </w:t>
    </w:r>
    <w:r w:rsidRPr="0040649F">
      <w:rPr>
        <w:smallCaps/>
        <w:color w:val="3408AC"/>
        <w:sz w:val="18"/>
        <w:szCs w:val="18"/>
      </w:rPr>
      <w:t>no.</w:t>
    </w:r>
    <w:r w:rsidRPr="0040649F">
      <w:rPr>
        <w:color w:val="3408AC"/>
        <w:sz w:val="18"/>
        <w:szCs w:val="18"/>
      </w:rPr>
      <w:t xml:space="preserve">  </w:t>
    </w:r>
    <w:r w:rsidRPr="00DA2D2D">
      <w:rPr>
        <w:color w:val="1D3158"/>
        <w:sz w:val="18"/>
        <w:szCs w:val="18"/>
      </w:rPr>
      <w:t>919 408</w:t>
    </w:r>
    <w:r>
      <w:rPr>
        <w:color w:val="1D3158"/>
        <w:sz w:val="18"/>
        <w:szCs w:val="18"/>
      </w:rPr>
      <w:t> </w:t>
    </w:r>
    <w:r w:rsidRPr="00DA2D2D">
      <w:rPr>
        <w:color w:val="1D3158"/>
        <w:sz w:val="18"/>
        <w:szCs w:val="18"/>
      </w:rPr>
      <w:t>049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1524" w:rsidRDefault="00D11524" w14:paraId="44E24237" w14:textId="77777777">
      <w:r>
        <w:separator/>
      </w:r>
    </w:p>
  </w:footnote>
  <w:footnote w:type="continuationSeparator" w:id="0">
    <w:p w:rsidR="00D11524" w:rsidRDefault="00D11524" w14:paraId="73FDFB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23296" w:rsidR="00CB11DD" w:rsidP="00CB11DD" w:rsidRDefault="00CB11DD" w14:paraId="19DEE967" w14:textId="77777777">
    <w:pPr>
      <w:tabs>
        <w:tab w:val="right" w:pos="9071"/>
      </w:tabs>
      <w:spacing w:after="400"/>
      <w:rPr>
        <w:caps/>
        <w:sz w:val="16"/>
        <w:lang w:val="en-US"/>
      </w:rPr>
    </w:pPr>
    <w:r w:rsidRPr="00E23296">
      <w:rPr>
        <w:rFonts w:cs="Calibri"/>
        <w:caps/>
        <w:sz w:val="16"/>
        <w:szCs w:val="17"/>
        <w:lang w:val="en-US" w:eastAsia="nb-NO"/>
      </w:rPr>
      <w:t>norce norwegian research centre as</w:t>
    </w:r>
    <w:r w:rsidRPr="00E23296">
      <w:rPr>
        <w:rFonts w:cs="Calibri"/>
        <w:caps/>
        <w:sz w:val="16"/>
        <w:szCs w:val="17"/>
        <w:lang w:val="en-US" w:eastAsia="nb-NO"/>
      </w:rPr>
      <w:tab/>
    </w:r>
    <w:r w:rsidRPr="00E23296">
      <w:rPr>
        <w:rFonts w:cs="Calibri"/>
        <w:caps/>
        <w:sz w:val="16"/>
        <w:szCs w:val="17"/>
        <w:lang w:val="en-US" w:eastAsia="nb-NO"/>
      </w:rPr>
      <w:t>www.norceresearch.no</w:t>
    </w:r>
  </w:p>
  <w:p w:rsidRPr="00E028EC" w:rsidR="00CB11DD" w:rsidP="00CB11DD" w:rsidRDefault="00CB11DD" w14:paraId="19DEE968" w14:textId="77777777">
    <w:pPr>
      <w:rPr>
        <w:rFonts w:cstheme="minorHAnsi"/>
        <w:sz w:val="18"/>
        <w:szCs w:val="18"/>
      </w:rPr>
    </w:pPr>
  </w:p>
  <w:p w:rsidRPr="00E028EC" w:rsidR="00CB11DD" w:rsidP="00CB11DD" w:rsidRDefault="00CB11DD" w14:paraId="19DEE969" w14:textId="77777777">
    <w:pPr>
      <w:rPr>
        <w:rFonts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06781B" w:rsidRDefault="00C53AFE" w14:paraId="19DEE96D" w14:textId="77777777">
    <w:pPr>
      <w:rPr>
        <w:lang w:val="nb-NO"/>
      </w:rPr>
    </w:pPr>
    <w:r>
      <w:rPr>
        <w:noProof/>
        <w:lang w:eastAsia="en-GB"/>
      </w:rPr>
      <w:drawing>
        <wp:inline distT="0" distB="0" distL="0" distR="0" wp14:anchorId="19DEE975" wp14:editId="72349203">
          <wp:extent cx="1646872" cy="470535"/>
          <wp:effectExtent l="0" t="0" r="0" b="5715"/>
          <wp:docPr id="117" name="Bilde 1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Bilde 1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872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781B" w:rsidRDefault="0006781B" w14:paraId="19DEE96E" w14:textId="77777777">
    <w:pPr>
      <w:rPr>
        <w:lang w:val="nb-NO"/>
      </w:rPr>
    </w:pPr>
  </w:p>
  <w:p w:rsidR="0006781B" w:rsidRDefault="0006781B" w14:paraId="19DEE96F" w14:textId="77777777">
    <w:pPr>
      <w:rPr>
        <w:lang w:val="nb-NO"/>
      </w:rPr>
    </w:pPr>
  </w:p>
  <w:p w:rsidR="0006781B" w:rsidRDefault="0006781B" w14:paraId="19DEE970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D72"/>
    <w:multiLevelType w:val="multilevel"/>
    <w:tmpl w:val="B28EA528"/>
    <w:lvl w:ilvl="0">
      <w:start w:val="1"/>
      <w:numFmt w:val="decimal"/>
      <w:pStyle w:val="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" w15:restartNumberingAfterBreak="0">
    <w:nsid w:val="0DB914D3"/>
    <w:multiLevelType w:val="multilevel"/>
    <w:tmpl w:val="E42AB2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618370">
    <w:abstractNumId w:val="1"/>
  </w:num>
  <w:num w:numId="2" w16cid:durableId="1743597240">
    <w:abstractNumId w:val="0"/>
  </w:num>
  <w:num w:numId="3" w16cid:durableId="388724120">
    <w:abstractNumId w:val="0"/>
  </w:num>
  <w:num w:numId="4" w16cid:durableId="1764645642">
    <w:abstractNumId w:val="0"/>
  </w:num>
  <w:num w:numId="5" w16cid:durableId="150493243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22"/>
    <w:rsid w:val="000479E1"/>
    <w:rsid w:val="0006781B"/>
    <w:rsid w:val="00072B74"/>
    <w:rsid w:val="00093CC3"/>
    <w:rsid w:val="000A0EC5"/>
    <w:rsid w:val="000B3445"/>
    <w:rsid w:val="000D46C5"/>
    <w:rsid w:val="00107EF7"/>
    <w:rsid w:val="001345BB"/>
    <w:rsid w:val="00153E8D"/>
    <w:rsid w:val="0017726B"/>
    <w:rsid w:val="001C1BA1"/>
    <w:rsid w:val="001E725C"/>
    <w:rsid w:val="001F7FF1"/>
    <w:rsid w:val="0022501D"/>
    <w:rsid w:val="00260013"/>
    <w:rsid w:val="002D6192"/>
    <w:rsid w:val="002D794E"/>
    <w:rsid w:val="002E5093"/>
    <w:rsid w:val="00322D56"/>
    <w:rsid w:val="00333706"/>
    <w:rsid w:val="00373D1D"/>
    <w:rsid w:val="00376B5E"/>
    <w:rsid w:val="00395A5B"/>
    <w:rsid w:val="003A4191"/>
    <w:rsid w:val="00405341"/>
    <w:rsid w:val="00467084"/>
    <w:rsid w:val="004A3556"/>
    <w:rsid w:val="004E039D"/>
    <w:rsid w:val="004E5EE0"/>
    <w:rsid w:val="00511A22"/>
    <w:rsid w:val="005251A0"/>
    <w:rsid w:val="005D28DA"/>
    <w:rsid w:val="005D7951"/>
    <w:rsid w:val="00712719"/>
    <w:rsid w:val="007176D5"/>
    <w:rsid w:val="00753A80"/>
    <w:rsid w:val="00793BC1"/>
    <w:rsid w:val="00794D87"/>
    <w:rsid w:val="007A15D4"/>
    <w:rsid w:val="007C7F89"/>
    <w:rsid w:val="00812E9F"/>
    <w:rsid w:val="00873CC5"/>
    <w:rsid w:val="00906748"/>
    <w:rsid w:val="00981AED"/>
    <w:rsid w:val="00A15B72"/>
    <w:rsid w:val="00A261E7"/>
    <w:rsid w:val="00A46460"/>
    <w:rsid w:val="00AB7B17"/>
    <w:rsid w:val="00B00BA1"/>
    <w:rsid w:val="00B1346C"/>
    <w:rsid w:val="00B441B1"/>
    <w:rsid w:val="00B63227"/>
    <w:rsid w:val="00B77361"/>
    <w:rsid w:val="00BB1AA9"/>
    <w:rsid w:val="00BB5C9F"/>
    <w:rsid w:val="00BD2662"/>
    <w:rsid w:val="00C03ED2"/>
    <w:rsid w:val="00C53AFE"/>
    <w:rsid w:val="00CB11DD"/>
    <w:rsid w:val="00CD4593"/>
    <w:rsid w:val="00CD6808"/>
    <w:rsid w:val="00CF0BFE"/>
    <w:rsid w:val="00D11524"/>
    <w:rsid w:val="00D1413A"/>
    <w:rsid w:val="00D411C3"/>
    <w:rsid w:val="00D9359C"/>
    <w:rsid w:val="00DA68AB"/>
    <w:rsid w:val="00DD3191"/>
    <w:rsid w:val="00DE6BCB"/>
    <w:rsid w:val="00E2058C"/>
    <w:rsid w:val="00E67F52"/>
    <w:rsid w:val="00E87122"/>
    <w:rsid w:val="00EA1D12"/>
    <w:rsid w:val="00EA3AF2"/>
    <w:rsid w:val="00EA5E5C"/>
    <w:rsid w:val="00EB562E"/>
    <w:rsid w:val="00EB65E3"/>
    <w:rsid w:val="00EE11F1"/>
    <w:rsid w:val="00EE57F0"/>
    <w:rsid w:val="00F0778B"/>
    <w:rsid w:val="00F706D4"/>
    <w:rsid w:val="00FA54AD"/>
    <w:rsid w:val="00FE1F7D"/>
    <w:rsid w:val="6FA4A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EE953"/>
  <w15:docId w15:val="{F993CCCC-7166-4057-A2F2-78070B386C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12E9F"/>
    <w:pPr>
      <w:jc w:val="both"/>
    </w:pPr>
    <w:rPr>
      <w:rFonts w:asciiTheme="minorHAnsi" w:hAnsiTheme="minorHAnsi"/>
      <w:sz w:val="22"/>
      <w:szCs w:val="24"/>
      <w:lang w:val="en-GB" w:eastAsia="en-US"/>
    </w:rPr>
  </w:style>
  <w:style w:type="paragraph" w:styleId="Overskrift1">
    <w:name w:val="heading 1"/>
    <w:basedOn w:val="Normal"/>
    <w:next w:val="Normal"/>
    <w:qFormat/>
    <w:pPr>
      <w:numPr>
        <w:numId w:val="2"/>
      </w:numPr>
      <w:spacing w:before="720" w:after="240"/>
      <w:outlineLvl w:val="0"/>
    </w:pPr>
    <w:rPr>
      <w:b/>
      <w:sz w:val="28"/>
      <w:szCs w:val="20"/>
      <w:lang w:val="nb-NO"/>
    </w:rPr>
  </w:style>
  <w:style w:type="paragraph" w:styleId="Overskrift2">
    <w:name w:val="heading 2"/>
    <w:basedOn w:val="Normal"/>
    <w:next w:val="Normal"/>
    <w:qFormat/>
    <w:rsid w:val="0017726B"/>
    <w:pPr>
      <w:keepNext/>
      <w:numPr>
        <w:ilvl w:val="1"/>
        <w:numId w:val="2"/>
      </w:numPr>
      <w:spacing w:before="720" w:after="240"/>
      <w:outlineLvl w:val="1"/>
    </w:pPr>
    <w:rPr>
      <w:b/>
      <w:sz w:val="24"/>
      <w:szCs w:val="20"/>
      <w:lang w:val="nb-NO"/>
    </w:rPr>
  </w:style>
  <w:style w:type="paragraph" w:styleId="Overskrift3">
    <w:name w:val="heading 3"/>
    <w:basedOn w:val="Normal"/>
    <w:next w:val="Normal"/>
    <w:qFormat/>
    <w:rsid w:val="0017726B"/>
    <w:pPr>
      <w:keepNext/>
      <w:numPr>
        <w:ilvl w:val="2"/>
        <w:numId w:val="2"/>
      </w:numPr>
      <w:spacing w:before="480" w:after="240"/>
      <w:outlineLvl w:val="2"/>
    </w:pPr>
    <w:rPr>
      <w:b/>
      <w:szCs w:val="20"/>
      <w:lang w:val="nb-NO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sz w:val="24"/>
      <w:lang w:val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153"/>
        <w:tab w:val="right" w:pos="8306"/>
      </w:tabs>
    </w:pPr>
    <w:rPr>
      <w:szCs w:val="20"/>
      <w:lang w:val="nb-NO"/>
    </w:rPr>
  </w:style>
  <w:style w:type="paragraph" w:styleId="FORSIDEProsjektnr" w:customStyle="1">
    <w:name w:val="FORSIDE_Prosjektnr"/>
    <w:basedOn w:val="Normal"/>
    <w:next w:val="Normal"/>
    <w:rPr>
      <w:b/>
      <w:sz w:val="24"/>
      <w:szCs w:val="20"/>
      <w:lang w:val="nb-NO"/>
    </w:rPr>
  </w:style>
  <w:style w:type="paragraph" w:styleId="Headertekst8pkt" w:customStyle="1">
    <w:name w:val="Headertekst_8pkt"/>
    <w:basedOn w:val="Normal"/>
    <w:pPr>
      <w:tabs>
        <w:tab w:val="left" w:pos="2340"/>
        <w:tab w:val="right" w:pos="4320"/>
        <w:tab w:val="left" w:pos="4680"/>
        <w:tab w:val="left" w:pos="5220"/>
        <w:tab w:val="right" w:pos="8100"/>
        <w:tab w:val="left" w:pos="8280"/>
        <w:tab w:val="left" w:pos="8820"/>
      </w:tabs>
    </w:pPr>
    <w:rPr>
      <w:sz w:val="16"/>
      <w:szCs w:val="20"/>
      <w:lang w:val="nb-NO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rsid w:val="00CB11DD"/>
    <w:rPr>
      <w:rFonts w:ascii="Calibri" w:hAnsi="Calibri"/>
      <w:sz w:val="22"/>
      <w:lang w:eastAsia="en-US"/>
    </w:rPr>
  </w:style>
  <w:style w:type="character" w:styleId="BunntekstTegn" w:customStyle="1">
    <w:name w:val="Bunntekst Tegn"/>
    <w:basedOn w:val="Standardskriftforavsnitt"/>
    <w:link w:val="Bunntekst"/>
    <w:uiPriority w:val="99"/>
    <w:rsid w:val="00CB11DD"/>
    <w:rPr>
      <w:rFonts w:ascii="Calibri" w:hAnsi="Calibri"/>
      <w:sz w:val="22"/>
      <w:szCs w:val="24"/>
      <w:lang w:val="en-GB" w:eastAsia="en-US"/>
    </w:rPr>
  </w:style>
  <w:style w:type="character" w:styleId="y2iqfc" w:customStyle="1">
    <w:name w:val="y2iqfc"/>
    <w:basedOn w:val="Standardskriftforavsnitt"/>
    <w:rsid w:val="001E725C"/>
  </w:style>
  <w:style w:type="table" w:styleId="Tabellrutenett">
    <w:name w:val="Table Grid"/>
    <w:basedOn w:val="Vanligtabell"/>
    <w:rsid w:val="00EB65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ildetekst">
    <w:name w:val="caption"/>
    <w:basedOn w:val="Normal"/>
    <w:next w:val="Normal"/>
    <w:unhideWhenUsed/>
    <w:qFormat/>
    <w:rsid w:val="00EB65E3"/>
    <w:pPr>
      <w:spacing w:before="240" w:after="120"/>
    </w:pPr>
    <w:rPr>
      <w:iCs/>
      <w:color w:val="000000" w:themeColor="text1"/>
      <w:sz w:val="18"/>
      <w:szCs w:val="18"/>
    </w:rPr>
  </w:style>
  <w:style w:type="character" w:styleId="Merknadsreferanse">
    <w:name w:val="annotation reference"/>
    <w:basedOn w:val="Standardskriftforavsnitt"/>
    <w:semiHidden/>
    <w:unhideWhenUsed/>
    <w:rsid w:val="00333706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333706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rsid w:val="00333706"/>
    <w:rPr>
      <w:rFonts w:asciiTheme="minorHAnsi" w:hAnsiTheme="minorHAnsi"/>
      <w:lang w:val="en-GB" w:eastAsia="en-US"/>
    </w:rPr>
  </w:style>
  <w:style w:type="character" w:styleId="Hyperkobling">
    <w:name w:val="Hyperlink"/>
    <w:basedOn w:val="Standardskriftforavsnitt"/>
    <w:uiPriority w:val="99"/>
    <w:unhideWhenUsed/>
    <w:rsid w:val="00333706"/>
    <w:rPr>
      <w:color w:val="0563C1" w:themeColor="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07EF7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color w:val="000000" w:themeColor="text1"/>
      <w:szCs w:val="32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333706"/>
    <w:pPr>
      <w:tabs>
        <w:tab w:val="right" w:leader="dot" w:pos="9034"/>
      </w:tabs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333706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33370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microsoft.com/office/2011/relationships/people" Target="peop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settings" Target="settings.xml" Id="rId5" /><Relationship Type="http://schemas.openxmlformats.org/officeDocument/2006/relationships/header" Target="header2.xml" Id="rId15" /><Relationship Type="http://schemas.microsoft.com/office/2011/relationships/commentsExtended" Target="commentsExtended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footer" Target="footer1.xml" Id="rId14" /><Relationship Type="http://schemas.openxmlformats.org/officeDocument/2006/relationships/glossaryDocument" Target="glossary/document.xml" Id="Rdccf1c5995f34f1a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4c227-4223-4c54-a35e-1a0296ed41a3}"/>
      </w:docPartPr>
      <w:docPartBody>
        <w:p w14:paraId="1D91FDC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ZZZZNORCE">
      <a:dk1>
        <a:sysClr val="windowText" lastClr="000000"/>
      </a:dk1>
      <a:lt1>
        <a:srgbClr val="FFFFFF"/>
      </a:lt1>
      <a:dk2>
        <a:srgbClr val="3408AC"/>
      </a:dk2>
      <a:lt2>
        <a:srgbClr val="409497"/>
      </a:lt2>
      <a:accent1>
        <a:srgbClr val="030354"/>
      </a:accent1>
      <a:accent2>
        <a:srgbClr val="303030"/>
      </a:accent2>
      <a:accent3>
        <a:srgbClr val="820057"/>
      </a:accent3>
      <a:accent4>
        <a:srgbClr val="C77D00"/>
      </a:accent4>
      <a:accent5>
        <a:srgbClr val="80B7BA"/>
      </a:accent5>
      <a:accent6>
        <a:srgbClr val="00707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43A019FC540428A39829B4A6EDC84" ma:contentTypeVersion="15" ma:contentTypeDescription="Create a new document." ma:contentTypeScope="" ma:versionID="0c6f11f6aa09a9f44f275df83d8cc1ad">
  <xsd:schema xmlns:xsd="http://www.w3.org/2001/XMLSchema" xmlns:xs="http://www.w3.org/2001/XMLSchema" xmlns:p="http://schemas.microsoft.com/office/2006/metadata/properties" xmlns:ns2="bc30be4e-49a1-49f2-b643-7717672463b1" xmlns:ns3="f906932c-45bb-403d-9f03-2060ef27584d" targetNamespace="http://schemas.microsoft.com/office/2006/metadata/properties" ma:root="true" ma:fieldsID="83bdae284a732439ca64d0f1229cddfb" ns2:_="" ns3:_="">
    <xsd:import namespace="bc30be4e-49a1-49f2-b643-7717672463b1"/>
    <xsd:import namespace="f906932c-45bb-403d-9f03-2060ef275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0be4e-49a1-49f2-b643-771767246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f8ec43-5215-498a-a147-96446220f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6932c-45bb-403d-9f03-2060ef275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6ea4e5a-eedc-4271-8879-219e35c64180}" ma:internalName="TaxCatchAll" ma:showField="CatchAllData" ma:web="f906932c-45bb-403d-9f03-2060ef275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0be4e-49a1-49f2-b643-7717672463b1">
      <Terms xmlns="http://schemas.microsoft.com/office/infopath/2007/PartnerControls"/>
    </lcf76f155ced4ddcb4097134ff3c332f>
    <TaxCatchAll xmlns="f906932c-45bb-403d-9f03-2060ef27584d" xsi:nil="true"/>
  </documentManagement>
</p:properties>
</file>

<file path=customXml/itemProps1.xml><?xml version="1.0" encoding="utf-8"?>
<ds:datastoreItem xmlns:ds="http://schemas.openxmlformats.org/officeDocument/2006/customXml" ds:itemID="{93E0CF21-7AA5-45BC-93B1-EC108592F711}"/>
</file>

<file path=customXml/itemProps2.xml><?xml version="1.0" encoding="utf-8"?>
<ds:datastoreItem xmlns:ds="http://schemas.openxmlformats.org/officeDocument/2006/customXml" ds:itemID="{66032899-FDC5-4A54-A24E-AAE97FDA5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61510-14C0-493F-9C28-9B5EFE3272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STATUSRAPPORT</dc:title>
  <dc:creator>Lunde, Per Gunnar</dc:creator>
  <lastModifiedBy>Rune Rolvsjord</lastModifiedBy>
  <revision>38</revision>
  <lastPrinted>2007-03-21T10:49:00.0000000Z</lastPrinted>
  <dcterms:created xsi:type="dcterms:W3CDTF">2023-12-18T08:44:00.0000000Z</dcterms:created>
  <dcterms:modified xsi:type="dcterms:W3CDTF">2024-02-15T14:10:15.1902617Z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sjektnr">
    <vt:lpwstr>xxxxxx</vt:lpwstr>
  </property>
  <property fmtid="{D5CDD505-2E9C-101B-9397-08002B2CF9AE}" pid="3" name="Dato">
    <vt:lpwstr>dd.mm.yyyy</vt:lpwstr>
  </property>
  <property fmtid="{D5CDD505-2E9C-101B-9397-08002B2CF9AE}" pid="4" name="Rev">
    <vt:lpwstr>00</vt:lpwstr>
  </property>
  <property fmtid="{D5CDD505-2E9C-101B-9397-08002B2CF9AE}" pid="5" name="Forfatter">
    <vt:lpwstr>Fornavn Etternavn</vt:lpwstr>
  </property>
  <property fmtid="{D5CDD505-2E9C-101B-9397-08002B2CF9AE}" pid="6" name="år">
    <vt:lpwstr>09</vt:lpwstr>
  </property>
  <property fmtid="{D5CDD505-2E9C-101B-9397-08002B2CF9AE}" pid="7" name="rapportnr">
    <vt:lpwstr>y</vt:lpwstr>
  </property>
  <property fmtid="{D5CDD505-2E9C-101B-9397-08002B2CF9AE}" pid="8" name="ContentTypeId">
    <vt:lpwstr>0x010100CC743A019FC540428A39829B4A6EDC84</vt:lpwstr>
  </property>
  <property fmtid="{D5CDD505-2E9C-101B-9397-08002B2CF9AE}" pid="9" name="MediaServiceImageTags">
    <vt:lpwstr/>
  </property>
</Properties>
</file>